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25D540A0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33</w:t>
      </w:r>
      <w:r w:rsidR="009E340E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="00832700">
        <w:rPr>
          <w:rFonts w:asciiTheme="minorHAnsi" w:hAnsiTheme="minorHAnsi" w:cstheme="minorHAnsi"/>
          <w:color w:val="004D74"/>
          <w:sz w:val="28"/>
          <w:szCs w:val="28"/>
        </w:rPr>
        <w:t>. A</w:t>
      </w:r>
      <w:r w:rsidR="009E340E">
        <w:rPr>
          <w:rFonts w:asciiTheme="minorHAnsi" w:hAnsiTheme="minorHAnsi" w:cstheme="minorHAnsi"/>
          <w:color w:val="004D74"/>
          <w:sz w:val="28"/>
          <w:szCs w:val="28"/>
        </w:rPr>
        <w:t>TLAS</w:t>
      </w:r>
    </w:p>
    <w:p w14:paraId="6C1775C1" w14:textId="43EEACCC" w:rsidR="00164F51" w:rsidRPr="006E19A2" w:rsidRDefault="00164F51" w:rsidP="00164F51">
      <w:pPr>
        <w:rPr>
          <w:rFonts w:asciiTheme="minorHAnsi" w:hAnsiTheme="minorHAnsi" w:cstheme="minorHAnsi"/>
          <w:i/>
          <w:sz w:val="16"/>
          <w:szCs w:val="16"/>
        </w:rPr>
      </w:pPr>
      <w:r w:rsidRPr="006E19A2">
        <w:rPr>
          <w:rFonts w:asciiTheme="minorHAnsi" w:hAnsiTheme="minorHAnsi" w:cstheme="minorHAnsi"/>
          <w:i/>
          <w:sz w:val="22"/>
        </w:rPr>
        <w:t>Deze bestektekst is opgesteld conform de opzet en de stijl van het modelbestek van de VMSW, het Bouwtechnisch Bestek. Het kan dus ook als dusdanig onder rubriek 22.00. gevelmetselwerken - algemeen ingevoegd worden</w:t>
      </w:r>
      <w:r>
        <w:rPr>
          <w:rFonts w:asciiTheme="minorHAnsi" w:hAnsiTheme="minorHAnsi" w:cstheme="minorHAnsi"/>
          <w:i/>
          <w:sz w:val="22"/>
        </w:rPr>
        <w:t>, meer bepaald als sub-rubriek 22.21</w:t>
      </w:r>
      <w:r w:rsidRPr="006E19A2">
        <w:rPr>
          <w:rFonts w:asciiTheme="minorHAnsi" w:hAnsiTheme="minorHAnsi" w:cstheme="minorHAnsi"/>
          <w:i/>
          <w:sz w:val="22"/>
        </w:rPr>
        <w:t>.</w:t>
      </w:r>
      <w:r>
        <w:rPr>
          <w:rFonts w:asciiTheme="minorHAnsi" w:hAnsiTheme="minorHAnsi" w:cstheme="minorHAnsi"/>
          <w:i/>
          <w:sz w:val="22"/>
        </w:rPr>
        <w:t xml:space="preserve"> gevelstenen.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33B38A48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Type steen: </w:t>
      </w:r>
      <w:proofErr w:type="spellStart"/>
      <w:r w:rsidR="00832700">
        <w:rPr>
          <w:rFonts w:cs="Arial"/>
          <w:szCs w:val="20"/>
        </w:rPr>
        <w:t>wasserstrich</w:t>
      </w:r>
      <w:proofErr w:type="spellEnd"/>
      <w:r w:rsidR="00832700">
        <w:rPr>
          <w:rFonts w:cs="Arial"/>
          <w:szCs w:val="20"/>
        </w:rPr>
        <w:t xml:space="preserve"> gevelsteen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14350E8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r w:rsidR="00CE5690">
        <w:rPr>
          <w:rFonts w:cs="Arial"/>
          <w:szCs w:val="20"/>
        </w:rPr>
        <w:t>een mengeling van Löss-kleisoorten van het Beeks plateau</w:t>
      </w:r>
      <w:r w:rsidR="00492B21">
        <w:rPr>
          <w:rFonts w:cs="Arial"/>
          <w:szCs w:val="20"/>
        </w:rPr>
        <w:t xml:space="preserve"> en </w:t>
      </w:r>
      <w:proofErr w:type="spellStart"/>
      <w:r w:rsidR="009E340E">
        <w:rPr>
          <w:rFonts w:cs="Arial"/>
          <w:szCs w:val="20"/>
        </w:rPr>
        <w:t>Hohenbusch</w:t>
      </w:r>
      <w:r w:rsidR="00832700">
        <w:rPr>
          <w:rFonts w:cs="Arial"/>
          <w:szCs w:val="20"/>
        </w:rPr>
        <w:t>klei</w:t>
      </w:r>
      <w:proofErr w:type="spellEnd"/>
      <w:r w:rsidR="00CE5690">
        <w:rPr>
          <w:rFonts w:cs="Arial"/>
          <w:szCs w:val="20"/>
        </w:rPr>
        <w:t>.</w:t>
      </w:r>
      <w:r w:rsidR="000915F0">
        <w:rPr>
          <w:rFonts w:cs="Arial"/>
          <w:szCs w:val="20"/>
        </w:rPr>
        <w:t xml:space="preserve"> </w:t>
      </w:r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Door de toepassing van de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Wasserstrich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techniek krijgen de zichtvlakken van de gevelsteen een generfd en </w:t>
      </w:r>
      <w:proofErr w:type="spellStart"/>
      <w:r w:rsidR="00832700" w:rsidRPr="00832700">
        <w:rPr>
          <w:rFonts w:eastAsiaTheme="minorHAnsi" w:cs="Arial"/>
          <w:szCs w:val="20"/>
          <w:lang w:val="nl-BE" w:eastAsia="en-US" w:bidi="ar-SA"/>
        </w:rPr>
        <w:t>onbezand</w:t>
      </w:r>
      <w:proofErr w:type="spellEnd"/>
      <w:r w:rsidR="00832700" w:rsidRPr="00832700">
        <w:rPr>
          <w:rFonts w:eastAsiaTheme="minorHAnsi" w:cs="Arial"/>
          <w:szCs w:val="20"/>
          <w:lang w:val="nl-BE" w:eastAsia="en-US" w:bidi="ar-SA"/>
        </w:rPr>
        <w:t xml:space="preserve"> uitzicht.</w:t>
      </w:r>
      <w:r w:rsidR="00832700">
        <w:rPr>
          <w:rFonts w:cs="Arial"/>
          <w:szCs w:val="20"/>
        </w:rPr>
        <w:t xml:space="preserve"> </w:t>
      </w:r>
      <w:r w:rsidR="00FD7536">
        <w:rPr>
          <w:rFonts w:cs="Arial"/>
          <w:szCs w:val="20"/>
        </w:rPr>
        <w:t>Door het smoren van de gevelsteen wordt een grijsblauwe kleur bekomen.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1B425536" w14:textId="77777777" w:rsidR="00832700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proofErr w:type="spellStart"/>
      <w:r w:rsidR="00832700">
        <w:rPr>
          <w:rFonts w:cs="Arial"/>
          <w:szCs w:val="20"/>
        </w:rPr>
        <w:t>wasserstrich</w:t>
      </w:r>
      <w:proofErr w:type="spellEnd"/>
    </w:p>
    <w:p w14:paraId="6305247A" w14:textId="71B08099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64B2B923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557A7B">
        <w:rPr>
          <w:rFonts w:cs="Arial"/>
          <w:szCs w:val="20"/>
        </w:rPr>
        <w:t>grijs</w:t>
      </w:r>
    </w:p>
    <w:p w14:paraId="54AA7122" w14:textId="0A7F6BBD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9E340E">
        <w:rPr>
          <w:rFonts w:cs="Arial"/>
          <w:szCs w:val="20"/>
        </w:rPr>
        <w:t>grijsbruin met donkere</w:t>
      </w:r>
      <w:r w:rsidR="003332EA">
        <w:rPr>
          <w:rFonts w:cs="Arial"/>
          <w:szCs w:val="20"/>
        </w:rPr>
        <w:t xml:space="preserve"> nuances</w:t>
      </w:r>
    </w:p>
    <w:p w14:paraId="42F7217A" w14:textId="09CCC579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1515E9">
        <w:rPr>
          <w:rFonts w:cs="Arial"/>
          <w:szCs w:val="20"/>
        </w:rPr>
        <w:t xml:space="preserve">WF </w:t>
      </w:r>
      <w:r w:rsidR="001515E9" w:rsidRPr="00C66D78">
        <w:rPr>
          <w:rFonts w:cs="Arial"/>
          <w:szCs w:val="20"/>
          <w:lang w:val="nl-BE"/>
        </w:rPr>
        <w:t>±</w:t>
      </w:r>
      <w:r w:rsidR="001515E9">
        <w:rPr>
          <w:rFonts w:cs="Arial"/>
          <w:szCs w:val="20"/>
          <w:lang w:val="nl-BE"/>
        </w:rPr>
        <w:t xml:space="preserve"> </w:t>
      </w:r>
      <w:r w:rsidR="001515E9" w:rsidRPr="00C66D78">
        <w:rPr>
          <w:rFonts w:cs="Arial"/>
          <w:szCs w:val="20"/>
          <w:lang w:val="nl-BE"/>
        </w:rPr>
        <w:t>210 x 100 x 5</w:t>
      </w:r>
      <w:r w:rsidR="001515E9">
        <w:rPr>
          <w:rFonts w:cs="Arial"/>
          <w:szCs w:val="20"/>
          <w:lang w:val="nl-BE"/>
        </w:rPr>
        <w:t xml:space="preserve">0 </w:t>
      </w:r>
      <w:r w:rsidR="001515E9" w:rsidRPr="00C66D78">
        <w:rPr>
          <w:rFonts w:cs="Arial"/>
          <w:szCs w:val="20"/>
          <w:lang w:val="nl-BE"/>
        </w:rPr>
        <w:t>mm</w:t>
      </w:r>
      <w:r w:rsidR="001515E9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28DCB1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</w:t>
      </w:r>
      <w:r w:rsidR="00832700">
        <w:rPr>
          <w:rFonts w:cs="Arial"/>
          <w:szCs w:val="20"/>
        </w:rPr>
        <w:t>20</w:t>
      </w:r>
      <w:r w:rsidR="00C66D78" w:rsidRPr="00B1542E">
        <w:rPr>
          <w:rFonts w:cs="Arial"/>
          <w:szCs w:val="20"/>
        </w:rPr>
        <w:t xml:space="preserve">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4F9D0A0E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9E340E">
        <w:rPr>
          <w:rFonts w:cs="Arial"/>
          <w:szCs w:val="20"/>
        </w:rPr>
        <w:t>2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2A56E65F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heid: 5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>/10</w:t>
      </w:r>
      <w:r w:rsidR="00C17D9E">
        <w:rPr>
          <w:rFonts w:cs="Arial"/>
          <w:szCs w:val="20"/>
        </w:rPr>
        <w:t>0</w:t>
      </w:r>
      <w:r w:rsidR="00C66D78" w:rsidRPr="00B1542E">
        <w:rPr>
          <w:rFonts w:cs="Arial"/>
          <w:szCs w:val="20"/>
        </w:rPr>
        <w:t xml:space="preserve"> </w:t>
      </w:r>
    </w:p>
    <w:p w14:paraId="562D397A" w14:textId="13355F31" w:rsidR="00C66D78" w:rsidRPr="00B1542E" w:rsidRDefault="00164F5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Gehalte </w:t>
      </w:r>
      <w:r w:rsidR="00B1542E">
        <w:rPr>
          <w:rFonts w:cs="Arial"/>
          <w:szCs w:val="20"/>
        </w:rPr>
        <w:t>a</w:t>
      </w:r>
      <w:r w:rsidR="00B1542E"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3776A3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17D9E">
        <w:rPr>
          <w:rFonts w:cs="Arial"/>
          <w:szCs w:val="20"/>
        </w:rPr>
        <w:t>5</w:t>
      </w:r>
      <w:r w:rsidR="009E340E">
        <w:rPr>
          <w:rFonts w:cs="Arial"/>
          <w:szCs w:val="20"/>
        </w:rPr>
        <w:t>1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  <w:bookmarkStart w:id="0" w:name="_GoBack"/>
      <w:bookmarkEnd w:id="0"/>
    </w:p>
    <w:p w14:paraId="47F50C80" w14:textId="70ECB311" w:rsidR="00164F51" w:rsidRDefault="00164F51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initiële wateropzuiging: </w:t>
      </w:r>
      <w:r w:rsidR="009E340E">
        <w:rPr>
          <w:rFonts w:cs="Arial"/>
          <w:szCs w:val="20"/>
        </w:rPr>
        <w:t>1</w:t>
      </w:r>
      <w:r>
        <w:rPr>
          <w:rFonts w:cs="Arial"/>
          <w:szCs w:val="20"/>
        </w:rPr>
        <w:t xml:space="preserve">.5 – </w:t>
      </w:r>
      <w:r w:rsidR="009E340E">
        <w:rPr>
          <w:rFonts w:cs="Arial"/>
          <w:szCs w:val="20"/>
        </w:rPr>
        <w:t>4</w:t>
      </w:r>
      <w:r w:rsidR="003332EA">
        <w:rPr>
          <w:rFonts w:cs="Arial"/>
          <w:szCs w:val="20"/>
        </w:rPr>
        <w:t>,</w:t>
      </w:r>
      <w:r w:rsidR="009E340E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 kg/m</w:t>
      </w:r>
      <w:proofErr w:type="gramStart"/>
      <w:r>
        <w:rPr>
          <w:rFonts w:cs="Arial"/>
          <w:szCs w:val="20"/>
        </w:rPr>
        <w:t>².min</w:t>
      </w:r>
      <w:proofErr w:type="gramEnd"/>
      <w:r>
        <w:rPr>
          <w:rFonts w:cs="Arial"/>
          <w:szCs w:val="20"/>
        </w:rPr>
        <w:t xml:space="preserve"> (IW</w:t>
      </w:r>
      <w:r w:rsidR="007771E3">
        <w:rPr>
          <w:rFonts w:cs="Arial"/>
          <w:szCs w:val="20"/>
        </w:rPr>
        <w:t>3</w:t>
      </w:r>
      <w:r>
        <w:rPr>
          <w:rFonts w:cs="Arial"/>
          <w:szCs w:val="20"/>
        </w:rPr>
        <w:t>)</w:t>
      </w:r>
    </w:p>
    <w:p w14:paraId="68626FA7" w14:textId="01918DA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</w:t>
      </w:r>
      <w:r w:rsidR="00C17D9E">
        <w:rPr>
          <w:rFonts w:cs="Arial"/>
          <w:szCs w:val="20"/>
        </w:rPr>
        <w:t>NPD</w:t>
      </w:r>
    </w:p>
    <w:p w14:paraId="23623C20" w14:textId="2990DDE5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</w:t>
      </w:r>
      <w:r w:rsidR="00C17D9E">
        <w:rPr>
          <w:rFonts w:cs="Arial"/>
          <w:szCs w:val="20"/>
        </w:rPr>
        <w:t>NPD</w:t>
      </w:r>
    </w:p>
    <w:p w14:paraId="0AA96508" w14:textId="59D87FB3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 xml:space="preserve">): </w:t>
      </w:r>
      <w:r w:rsidR="00C17D9E">
        <w:rPr>
          <w:rFonts w:cs="Arial"/>
          <w:szCs w:val="20"/>
        </w:rPr>
        <w:t>NPD</w:t>
      </w: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35574472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</w:t>
      </w:r>
      <w:r w:rsidR="00164F51">
        <w:rPr>
          <w:rFonts w:cs="Arial"/>
          <w:szCs w:val="20"/>
        </w:rPr>
        <w:t>95</w:t>
      </w:r>
      <w:r w:rsidRPr="00C66D78">
        <w:rPr>
          <w:rFonts w:cs="Arial"/>
          <w:szCs w:val="20"/>
        </w:rPr>
        <w:t xml:space="preserve"> stenen één onbeschadigde kop en één onbeschadigde strek vertonen. </w:t>
      </w:r>
    </w:p>
    <w:p w14:paraId="20DD2A5E" w14:textId="6FAA777C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Het aantal stenen met fouten mag de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>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713868D8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r w:rsidR="00164F51">
        <w:rPr>
          <w:rFonts w:cs="Arial"/>
          <w:szCs w:val="20"/>
        </w:rPr>
        <w:t>3</w:t>
      </w:r>
      <w:r w:rsidRPr="00C66D78">
        <w:rPr>
          <w:rFonts w:cs="Arial"/>
          <w:szCs w:val="20"/>
        </w:rPr>
        <w:t xml:space="preserve"> meter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902653C" w14:textId="6DA6EFAF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</w:t>
      </w:r>
      <w:r w:rsidR="00164F51">
        <w:rPr>
          <w:rFonts w:cs="Arial"/>
          <w:szCs w:val="20"/>
        </w:rPr>
        <w:t xml:space="preserve">Deze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staat ter beschikking op de productpagina van de gevelsteen op </w:t>
      </w:r>
      <w:hyperlink r:id="rId10" w:history="1">
        <w:r w:rsidR="00164F51" w:rsidRPr="00F807E2">
          <w:rPr>
            <w:rStyle w:val="Hyperlink"/>
            <w:rFonts w:cs="Arial"/>
            <w:szCs w:val="20"/>
          </w:rPr>
          <w:t>www.vandersanden.com</w:t>
        </w:r>
      </w:hyperlink>
      <w:r w:rsidR="00164F51">
        <w:rPr>
          <w:rFonts w:cs="Arial"/>
          <w:szCs w:val="20"/>
        </w:rPr>
        <w:t xml:space="preserve"> en kan met behulp van het </w:t>
      </w:r>
      <w:proofErr w:type="spellStart"/>
      <w:r w:rsidR="00164F51">
        <w:rPr>
          <w:rFonts w:cs="Arial"/>
          <w:szCs w:val="20"/>
        </w:rPr>
        <w:t>DoP</w:t>
      </w:r>
      <w:proofErr w:type="spellEnd"/>
      <w:r w:rsidR="00164F51">
        <w:rPr>
          <w:rFonts w:cs="Arial"/>
          <w:szCs w:val="20"/>
        </w:rPr>
        <w:t xml:space="preserve"> nummer opgezocht worden. Dit nummer is raadpleegbaar op de </w:t>
      </w:r>
      <w:proofErr w:type="spellStart"/>
      <w:r w:rsidR="00164F51">
        <w:rPr>
          <w:rFonts w:cs="Arial"/>
          <w:szCs w:val="20"/>
        </w:rPr>
        <w:t>afleverbon</w:t>
      </w:r>
      <w:proofErr w:type="spellEnd"/>
      <w:r w:rsidR="00164F51">
        <w:rPr>
          <w:rFonts w:cs="Arial"/>
          <w:szCs w:val="20"/>
        </w:rPr>
        <w:t xml:space="preserve"> of het verpakkingsblad.</w:t>
      </w:r>
    </w:p>
    <w:p w14:paraId="38460B34" w14:textId="77777777" w:rsidR="00164F51" w:rsidRPr="00C66D78" w:rsidRDefault="00164F51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6E9111A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gevelstenen worden uit 4 à 5 </w:t>
      </w:r>
      <w:r w:rsidR="00164F51">
        <w:rPr>
          <w:rFonts w:cs="Arial"/>
          <w:szCs w:val="20"/>
        </w:rPr>
        <w:t>verpakkingseenheden</w:t>
      </w:r>
      <w:r w:rsidRPr="00C66D78">
        <w:rPr>
          <w:rFonts w:cs="Arial"/>
          <w:szCs w:val="20"/>
        </w:rPr>
        <w:t xml:space="preserve"> tegelijk verwerkt, waarbij ze per </w:t>
      </w:r>
      <w:r w:rsidR="00164F51">
        <w:rPr>
          <w:rFonts w:cs="Arial"/>
          <w:szCs w:val="20"/>
        </w:rPr>
        <w:t xml:space="preserve">verpakkingseenheid </w:t>
      </w:r>
      <w:r w:rsidRPr="00C66D78">
        <w:rPr>
          <w:rFonts w:cs="Arial"/>
          <w:szCs w:val="20"/>
        </w:rPr>
        <w:t xml:space="preserve">diagonaal naar achter toe worden afgeraapt. Zie ook de verwerkingsinstructies van de fabrikant die in </w:t>
      </w:r>
      <w:r w:rsidR="00164F51">
        <w:rPr>
          <w:rFonts w:cs="Arial"/>
          <w:szCs w:val="20"/>
        </w:rPr>
        <w:t>d</w:t>
      </w:r>
      <w:r w:rsidRPr="00C66D78">
        <w:rPr>
          <w:rFonts w:cs="Arial"/>
          <w:szCs w:val="20"/>
        </w:rPr>
        <w:t xml:space="preserve">e </w:t>
      </w:r>
      <w:r w:rsidR="00164F51">
        <w:rPr>
          <w:rFonts w:cs="Arial"/>
          <w:szCs w:val="20"/>
        </w:rPr>
        <w:t>verpakkingseenheid</w:t>
      </w:r>
      <w:r w:rsidRPr="00C66D78">
        <w:rPr>
          <w:rFonts w:cs="Arial"/>
          <w:szCs w:val="20"/>
        </w:rPr>
        <w:t xml:space="preserve">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</w:t>
      </w:r>
      <w:r w:rsidR="00164F51">
        <w:rPr>
          <w:rFonts w:cs="Arial"/>
          <w:szCs w:val="20"/>
        </w:rPr>
        <w:t>maat</w:t>
      </w:r>
      <w:r w:rsidR="009563D7">
        <w:rPr>
          <w:rFonts w:cs="Arial"/>
          <w:szCs w:val="20"/>
        </w:rPr>
        <w:t xml:space="preserve">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3AE6FBF6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</w:t>
      </w:r>
      <w:r w:rsidR="00164F51">
        <w:rPr>
          <w:rFonts w:cs="Arial"/>
          <w:szCs w:val="20"/>
        </w:rPr>
        <w:t xml:space="preserve"> en op basis van de initiële wateropzuiging van de gevelsteen (IW-klasse)</w:t>
      </w:r>
      <w:r w:rsidRPr="00C66D78">
        <w:rPr>
          <w:rFonts w:cs="Arial"/>
          <w:szCs w:val="20"/>
        </w:rPr>
        <w:t>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1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0FF0D81" w14:textId="30E905E1" w:rsidR="00714FA5" w:rsidRPr="00C66D78" w:rsidRDefault="00C66D78" w:rsidP="00832700">
      <w:pPr>
        <w:rPr>
          <w:rFonts w:cs="Arial"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  <w:r w:rsidR="004E5A61"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2"/>
      <w:footerReference w:type="default" r:id="rId13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515E9"/>
    <w:rsid w:val="00164F51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332EA"/>
    <w:rsid w:val="00343EC2"/>
    <w:rsid w:val="00391FAB"/>
    <w:rsid w:val="003A4A80"/>
    <w:rsid w:val="003D50BE"/>
    <w:rsid w:val="00492B21"/>
    <w:rsid w:val="004A2F34"/>
    <w:rsid w:val="004A6696"/>
    <w:rsid w:val="004E5A61"/>
    <w:rsid w:val="005268C8"/>
    <w:rsid w:val="00526DD4"/>
    <w:rsid w:val="00551C66"/>
    <w:rsid w:val="00555FDF"/>
    <w:rsid w:val="00557A7B"/>
    <w:rsid w:val="005A0406"/>
    <w:rsid w:val="00637F79"/>
    <w:rsid w:val="006507D0"/>
    <w:rsid w:val="00673B57"/>
    <w:rsid w:val="006A6A55"/>
    <w:rsid w:val="006C2685"/>
    <w:rsid w:val="006C395E"/>
    <w:rsid w:val="00713403"/>
    <w:rsid w:val="00714FA5"/>
    <w:rsid w:val="00744FBC"/>
    <w:rsid w:val="007771E3"/>
    <w:rsid w:val="007B693F"/>
    <w:rsid w:val="007C6538"/>
    <w:rsid w:val="007E182C"/>
    <w:rsid w:val="007F3ED7"/>
    <w:rsid w:val="00815AEB"/>
    <w:rsid w:val="0082083F"/>
    <w:rsid w:val="00832700"/>
    <w:rsid w:val="00897611"/>
    <w:rsid w:val="008A33DE"/>
    <w:rsid w:val="009001B6"/>
    <w:rsid w:val="00951E39"/>
    <w:rsid w:val="009563D7"/>
    <w:rsid w:val="009832A2"/>
    <w:rsid w:val="009E340E"/>
    <w:rsid w:val="009F71AA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17D9E"/>
    <w:rsid w:val="00C41957"/>
    <w:rsid w:val="00C66D78"/>
    <w:rsid w:val="00C71273"/>
    <w:rsid w:val="00C724D4"/>
    <w:rsid w:val="00CD579C"/>
    <w:rsid w:val="00CE5690"/>
    <w:rsid w:val="00D77F24"/>
    <w:rsid w:val="00D87F55"/>
    <w:rsid w:val="00E5273A"/>
    <w:rsid w:val="00E92C92"/>
    <w:rsid w:val="00EA08C2"/>
    <w:rsid w:val="00EE4C12"/>
    <w:rsid w:val="00F10A8D"/>
    <w:rsid w:val="00F354DD"/>
    <w:rsid w:val="00F430F0"/>
    <w:rsid w:val="00F43347"/>
    <w:rsid w:val="00FA65A4"/>
    <w:rsid w:val="00FD7536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sande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72ACA-E161-41E0-8FB9-E0453C7D8471}"/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3d6be4-e267-4d4d-83f3-2f1cf3abea2f"/>
    <ds:schemaRef ds:uri="def7ec89-e9a7-4ad0-828a-4e7598e1c6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2020-04-22T10:03:00Z</dcterms:created>
  <dcterms:modified xsi:type="dcterms:W3CDTF">2020-04-22T10:15:00Z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